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Стратегическое управление процессами организационной и технологической модернизации производства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07.77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управление процессами организационной и технологической модернизации производства»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«Стратегическое управление процессами организационной и технологической модернизации производства».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«Стратегическое управление процессами организационной и технологической модернизации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стратегическому управлению процессами планирования и организации производства на уровне промышленной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и основные положения теории решения нестандартных задач, законы эволюции сложных систем, принципы функционального моделирования технических систем и типовые методы их совершенствования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организационные технологии проектирования производственных систем, нормативной базы проектирования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технологии автоматизированного управления объектами и производствами, основы компьютеризированного управления технологическим оборудованием, технологии диагностики, пуско-наладки и испытаний производственных систем, перспективы развития промышленных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классификацию и основные методы моделирования бизнес-процессов в интегрированных научно-производственных структурах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принципы и порядок организации процессов сервисного обслуживания продукции наукоемкого производства, а также его комплексной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современные модели сервисного обслуживания продукции наукоемких производств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основные современные логисти-ческие модели кооперации наукоемких производств и управления цепями поставок</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 позволяющих управлять жизненным циклом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использовать современные принципы и системы менеджмента качества, уметь организовывать и внедрять их на наукоемких производствах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использовать способы организации метрологического обеспечения технологических процессов производства, реализовывать типовые методы контроля качества выпускаемой высокотехнологичной промышленной продукции, осуществлять процедуры проведения сертификационных и приемо-сдаточных испытаний</w:t>
            </w:r>
          </w:p>
        </w:tc>
      </w:tr>
      <w:tr>
        <w:trPr>
          <w:trHeight w:hRule="exact" w:val="717.65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руководства  разработкой стратегических и тактических мероприятий по реконструкции и модернизации организации, предотвращению вредного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в соответствии с утвержденными бизнес-планами промышленной организации на долгосрочную и среднесрочную перспективу</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организации работы по улучшению ассортимента и качества, совершенствованию и обновлению выпускаемой продукции, выполняемых работ (услуг), техники и технологии, по проектированию и внедрению в производство высокопроизводительного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владеть навыками совершенствования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по ускорению освоения в производстве прогрессивных технологических процессов, новейших материалов, широкому внедрению научно-технических достижений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составления заключений с научно-исследовательскими, проектными (конструкторскими и технологическими) организациями, образовательными организациями высшего образования договоров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осуществление контроля за их разработкой, организация рассмотрения и внедрения проектов технического перевооружения, разработанных сторонними организациями, составления заявок на приобретение оборудования на условиях лизинга</w:t>
            </w:r>
          </w:p>
        </w:tc>
      </w:tr>
      <w:tr>
        <w:trPr>
          <w:trHeight w:hRule="exact" w:val="2748.6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руководства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ПК-4.45 владеть навыками руководства разработкой проектов реконструкции организации,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ПК-4.46 владеть навыками руководства проведением исследовательских и экспериментальных работ по освоению вновь разрабатываемых технологических процессов, организация промышленных испытаний новых видов машин и механизмов, средств механизации и автоматизации производства, руководство работой комиссий по приемке систем оборудования в эксплуатацию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ПК-4.47 владеть навыками организации обучения и повышения квалификации рабочих и инженерно-технических работников и обеспечение постоянного совершенствования подготовки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06.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«Стратегическое управление процессами организационной и технологической модернизации производства» относится к обязательной части, является дисциплиной Блока Б1. «Дисциплины (модули)». Модуль "Стратегическое управление процессами планирования и организации производства на уровне промышленной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координирование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Аналитические методы и модели в экономике и управлении</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Производственный процесс и общие принципы его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производственного процесса во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Формы и методы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и пути модернизации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Производственный процесс и общие принципы его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производственного процесса во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Формы и методы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и пути модернизации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организации производства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производства как система научных знаний и область практической деятельности; этапы развития теории организации; научные основы организации производства;  система категорий организации производства; концептуальная модель организации производства на предприятии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Производственный процесс и общие принципы его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производственном процессе; классификация технологических процессов; пути совершенствования технологических процессов; методы изучения производственных процессов; основные элементы и принципы эффективной организации производства основные, принципы организации производственных процессов; типы производств и их технико- экономические характеристики; структура производственных систем в отрасли.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производственного процесса во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организации производственного процесса во времени; структура производственного цикла; технологический цикл; технологический цикл сложного процесса; операционный цикл; классификация затрат рабочего времени на операцию; классификация затрат времени использования оборудования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 в пространстве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Производственные системы и их виды, производственная структура предприятия; предприятие как производственная система; формы специализации основных цехов предприятия; производственная структура основных цехов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Формы и методы организации 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производства; методы организации производства; особенности отраслевого производства как объекта организации; основные тенденции и закономерности развития организации производства на предприятиях отрасли; методы организации непоточного производства; сущность, особенности и основные признаки организации поточного 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и пути модернизации организации производства</w:t>
            </w:r>
          </w:p>
        </w:tc>
      </w:tr>
      <w:tr>
        <w:trPr>
          <w:trHeight w:hRule="exact" w:val="1704.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научно-технической подготовки производства и НИР, их задачи и этапы осуществления. Конструкторская подготовка производства. Технологическая подготовка производства. Организационно-экономическая подготовка производства</w:t>
            </w:r>
          </w:p>
          <w:p>
            <w:pPr>
              <w:jc w:val="both"/>
              <w:spacing w:after="0" w:line="240" w:lineRule="auto"/>
              <w:rPr>
                <w:sz w:val="24"/>
                <w:szCs w:val="24"/>
              </w:rPr>
            </w:pPr>
            <w:r>
              <w:rPr>
                <w:rFonts w:ascii="Times New Roman" w:hAnsi="Times New Roman" w:cs="Times New Roman"/>
                <w:color w:val="#000000"/>
                <w:sz w:val="24"/>
                <w:szCs w:val="24"/>
              </w:rPr>
              <w:t> Оценка и анализ уровня организации производства, организационные резервы развития производства; исследование состояния организации производства; оценка научно- технического уровня производства; оценка уровня организации производства и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уровня управления предприятием; оценка экономической эффективности совершенствования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Содержание и порядок проектирования организации основных производств на предприятиях отрасли; организационное проектирование вспомогательных производственных процессов и обслуживающих производств; система создания и освоения новой техники; организация научно-исследовательских и опытно- конструкторских работ; организация конструкторской подготовки производства; организация технологической подготовки производства; организация освоения производства новой техники; эффективность подготовки и освоения производства новой техники.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организации 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2. История развития науки об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производства как самостоятельная область знаний</w:t>
            </w:r>
          </w:p>
          <w:p>
            <w:pPr>
              <w:jc w:val="both"/>
              <w:spacing w:after="0" w:line="240" w:lineRule="auto"/>
              <w:rPr>
                <w:sz w:val="24"/>
                <w:szCs w:val="24"/>
              </w:rPr>
            </w:pPr>
            <w:r>
              <w:rPr>
                <w:rFonts w:ascii="Times New Roman" w:hAnsi="Times New Roman" w:cs="Times New Roman"/>
                <w:color w:val="#000000"/>
                <w:sz w:val="24"/>
                <w:szCs w:val="24"/>
              </w:rPr>
              <w:t> 4. Концептуальная модель организации производства на предприятии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Производственный процесс и общие принципы его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2. Классификация технологических процессов;</w:t>
            </w:r>
          </w:p>
          <w:p>
            <w:pPr>
              <w:jc w:val="both"/>
              <w:spacing w:after="0" w:line="240" w:lineRule="auto"/>
              <w:rPr>
                <w:sz w:val="24"/>
                <w:szCs w:val="24"/>
              </w:rPr>
            </w:pPr>
            <w:r>
              <w:rPr>
                <w:rFonts w:ascii="Times New Roman" w:hAnsi="Times New Roman" w:cs="Times New Roman"/>
                <w:color w:val="#000000"/>
                <w:sz w:val="24"/>
                <w:szCs w:val="24"/>
              </w:rPr>
              <w:t> 3. Пути совершенствования технологических процессов;</w:t>
            </w:r>
          </w:p>
          <w:p>
            <w:pPr>
              <w:jc w:val="both"/>
              <w:spacing w:after="0" w:line="240" w:lineRule="auto"/>
              <w:rPr>
                <w:sz w:val="24"/>
                <w:szCs w:val="24"/>
              </w:rPr>
            </w:pPr>
            <w:r>
              <w:rPr>
                <w:rFonts w:ascii="Times New Roman" w:hAnsi="Times New Roman" w:cs="Times New Roman"/>
                <w:color w:val="#000000"/>
                <w:sz w:val="24"/>
                <w:szCs w:val="24"/>
              </w:rPr>
              <w:t> 4. Методы изучения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5. Основные принципы организации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6. Типы производств и их технико-экономические характеристики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производственного процесса во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организации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2. Структура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Технологический цикл</w:t>
            </w:r>
          </w:p>
          <w:p>
            <w:pPr>
              <w:jc w:val="both"/>
              <w:spacing w:after="0" w:line="240" w:lineRule="auto"/>
              <w:rPr>
                <w:sz w:val="24"/>
                <w:szCs w:val="24"/>
              </w:rPr>
            </w:pPr>
            <w:r>
              <w:rPr>
                <w:rFonts w:ascii="Times New Roman" w:hAnsi="Times New Roman" w:cs="Times New Roman"/>
                <w:color w:val="#000000"/>
                <w:sz w:val="24"/>
                <w:szCs w:val="24"/>
              </w:rPr>
              <w:t> 4. Технологический цикл сложного процесса;</w:t>
            </w:r>
          </w:p>
          <w:p>
            <w:pPr>
              <w:jc w:val="both"/>
              <w:spacing w:after="0" w:line="240" w:lineRule="auto"/>
              <w:rPr>
                <w:sz w:val="24"/>
                <w:szCs w:val="24"/>
              </w:rPr>
            </w:pPr>
            <w:r>
              <w:rPr>
                <w:rFonts w:ascii="Times New Roman" w:hAnsi="Times New Roman" w:cs="Times New Roman"/>
                <w:color w:val="#000000"/>
                <w:sz w:val="24"/>
                <w:szCs w:val="24"/>
              </w:rPr>
              <w:t> 5. Операционный цикл;</w:t>
            </w:r>
          </w:p>
          <w:p>
            <w:pPr>
              <w:jc w:val="both"/>
              <w:spacing w:after="0" w:line="240" w:lineRule="auto"/>
              <w:rPr>
                <w:sz w:val="24"/>
                <w:szCs w:val="24"/>
              </w:rPr>
            </w:pPr>
            <w:r>
              <w:rPr>
                <w:rFonts w:ascii="Times New Roman" w:hAnsi="Times New Roman" w:cs="Times New Roman"/>
                <w:color w:val="#000000"/>
                <w:sz w:val="24"/>
                <w:szCs w:val="24"/>
              </w:rPr>
              <w:t> 6. Классификация затрат рабочего времени на операцию;</w:t>
            </w:r>
          </w:p>
          <w:p>
            <w:pPr>
              <w:jc w:val="both"/>
              <w:spacing w:after="0" w:line="240" w:lineRule="auto"/>
              <w:rPr>
                <w:sz w:val="24"/>
                <w:szCs w:val="24"/>
              </w:rPr>
            </w:pPr>
            <w:r>
              <w:rPr>
                <w:rFonts w:ascii="Times New Roman" w:hAnsi="Times New Roman" w:cs="Times New Roman"/>
                <w:color w:val="#000000"/>
                <w:sz w:val="24"/>
                <w:szCs w:val="24"/>
              </w:rPr>
              <w:t> 7. Классификация затрат времени использования оборудования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 в пространстве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Производственная структура предприятия;</w:t>
            </w:r>
          </w:p>
          <w:p>
            <w:pPr>
              <w:jc w:val="both"/>
              <w:spacing w:after="0" w:line="240" w:lineRule="auto"/>
              <w:rPr>
                <w:sz w:val="24"/>
                <w:szCs w:val="24"/>
              </w:rPr>
            </w:pPr>
            <w:r>
              <w:rPr>
                <w:rFonts w:ascii="Times New Roman" w:hAnsi="Times New Roman" w:cs="Times New Roman"/>
                <w:color w:val="#000000"/>
                <w:sz w:val="24"/>
                <w:szCs w:val="24"/>
              </w:rPr>
              <w:t> 2. Формы специализации основных цехов предприятия;</w:t>
            </w:r>
          </w:p>
          <w:p>
            <w:pPr>
              <w:jc w:val="both"/>
              <w:spacing w:after="0" w:line="240" w:lineRule="auto"/>
              <w:rPr>
                <w:sz w:val="24"/>
                <w:szCs w:val="24"/>
              </w:rPr>
            </w:pPr>
            <w:r>
              <w:rPr>
                <w:rFonts w:ascii="Times New Roman" w:hAnsi="Times New Roman" w:cs="Times New Roman"/>
                <w:color w:val="#000000"/>
                <w:sz w:val="24"/>
                <w:szCs w:val="24"/>
              </w:rPr>
              <w:t> 3. Производственная структура основных цехов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Формы и методы организации производства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и методы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2. Методы организации непоточного производства</w:t>
            </w:r>
          </w:p>
          <w:p>
            <w:pPr>
              <w:jc w:val="both"/>
              <w:spacing w:after="0" w:line="240" w:lineRule="auto"/>
              <w:rPr>
                <w:sz w:val="24"/>
                <w:szCs w:val="24"/>
              </w:rPr>
            </w:pPr>
            <w:r>
              <w:rPr>
                <w:rFonts w:ascii="Times New Roman" w:hAnsi="Times New Roman" w:cs="Times New Roman"/>
                <w:color w:val="#000000"/>
                <w:sz w:val="24"/>
                <w:szCs w:val="24"/>
              </w:rPr>
              <w:t> 3. Сущность, особенности и основные признаки организации поточного производства.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и пути модернизации организации 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технической подготовки производства</w:t>
            </w:r>
          </w:p>
          <w:p>
            <w:pPr>
              <w:jc w:val="both"/>
              <w:spacing w:after="0" w:line="240" w:lineRule="auto"/>
              <w:rPr>
                <w:sz w:val="24"/>
                <w:szCs w:val="24"/>
              </w:rPr>
            </w:pPr>
            <w:r>
              <w:rPr>
                <w:rFonts w:ascii="Times New Roman" w:hAnsi="Times New Roman" w:cs="Times New Roman"/>
                <w:color w:val="#000000"/>
                <w:sz w:val="24"/>
                <w:szCs w:val="24"/>
              </w:rPr>
              <w:t> 2. Содержание конструкторской подготовки производства</w:t>
            </w:r>
          </w:p>
          <w:p>
            <w:pPr>
              <w:jc w:val="both"/>
              <w:spacing w:after="0" w:line="240" w:lineRule="auto"/>
              <w:rPr>
                <w:sz w:val="24"/>
                <w:szCs w:val="24"/>
              </w:rPr>
            </w:pPr>
            <w:r>
              <w:rPr>
                <w:rFonts w:ascii="Times New Roman" w:hAnsi="Times New Roman" w:cs="Times New Roman"/>
                <w:color w:val="#000000"/>
                <w:sz w:val="24"/>
                <w:szCs w:val="24"/>
              </w:rPr>
              <w:t> 3. Содержание технологической подготовки производства</w:t>
            </w:r>
          </w:p>
          <w:p>
            <w:pPr>
              <w:jc w:val="both"/>
              <w:spacing w:after="0" w:line="240" w:lineRule="auto"/>
              <w:rPr>
                <w:sz w:val="24"/>
                <w:szCs w:val="24"/>
              </w:rPr>
            </w:pPr>
            <w:r>
              <w:rPr>
                <w:rFonts w:ascii="Times New Roman" w:hAnsi="Times New Roman" w:cs="Times New Roman"/>
                <w:color w:val="#000000"/>
                <w:sz w:val="24"/>
                <w:szCs w:val="24"/>
              </w:rPr>
              <w:t> 4. Содержание организационно-экономической подготовки производства</w:t>
            </w:r>
          </w:p>
          <w:p>
            <w:pPr>
              <w:jc w:val="both"/>
              <w:spacing w:after="0" w:line="240" w:lineRule="auto"/>
              <w:rPr>
                <w:sz w:val="24"/>
                <w:szCs w:val="24"/>
              </w:rPr>
            </w:pPr>
            <w:r>
              <w:rPr>
                <w:rFonts w:ascii="Times New Roman" w:hAnsi="Times New Roman" w:cs="Times New Roman"/>
                <w:color w:val="#000000"/>
                <w:sz w:val="24"/>
                <w:szCs w:val="24"/>
              </w:rPr>
              <w:t> 5. Основные этапы конструкторской подготовки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«Стратегическое управление процессами организационной и технологической модернизации производства»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производством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Азоева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https://urait.ru/bcode/470374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1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2024-2025_ФГОС3++2024_Маг-ОФО-Менеджмент(РМСиТПО)(24)_plx_Стратегическое управление процессами организационной и технологической модернизации производства</dc:title>
  <dc:creator>FastReport.NET</dc:creator>
</cp:coreProperties>
</file>